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7A" w:rsidRDefault="003C757A" w:rsidP="003D2D48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A22146" w:rsidRDefault="00A22146" w:rsidP="0032489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2146" w:rsidRPr="000D0577" w:rsidTr="00530FB9">
        <w:tc>
          <w:tcPr>
            <w:tcW w:w="4785" w:type="dxa"/>
            <w:shd w:val="clear" w:color="auto" w:fill="auto"/>
          </w:tcPr>
          <w:p w:rsidR="00A22146" w:rsidRPr="000D0577" w:rsidRDefault="00A22146" w:rsidP="00530FB9">
            <w:pPr>
              <w:pStyle w:val="a5"/>
              <w:rPr>
                <w:rFonts w:ascii="Times New Roman" w:eastAsia="Calibri" w:hAnsi="Times New Roman"/>
                <w:sz w:val="20"/>
                <w:szCs w:val="20"/>
              </w:rPr>
            </w:pPr>
            <w:r w:rsidRPr="000D0577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</w:t>
            </w:r>
          </w:p>
          <w:p w:rsidR="00A22146" w:rsidRPr="00723358" w:rsidRDefault="00F5057E" w:rsidP="00530FB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335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 бюджетное учреждение здравоохранения "Самарская областная детская инфекционная больница"</w:t>
            </w:r>
          </w:p>
          <w:p w:rsidR="00A22146" w:rsidRPr="00723358" w:rsidRDefault="00A22146" w:rsidP="00530FB9">
            <w:pPr>
              <w:pStyle w:val="a5"/>
              <w:snapToGri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22146" w:rsidRPr="00723358" w:rsidRDefault="00F5057E" w:rsidP="00530FB9">
            <w:pPr>
              <w:pStyle w:val="a5"/>
              <w:snapToGri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3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443029 Самарская область, г. Самара, Промышленный район, </w:t>
            </w:r>
            <w:proofErr w:type="spellStart"/>
            <w:r w:rsidRPr="00723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Шверника</w:t>
            </w:r>
            <w:proofErr w:type="spellEnd"/>
            <w:r w:rsidRPr="00723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ул., д. 1</w:t>
            </w:r>
            <w:r w:rsidR="00A22146" w:rsidRPr="007233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тел/факс </w:t>
            </w:r>
            <w:r w:rsidR="00062A29" w:rsidRPr="007233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+7-846-975-32-95</w:t>
            </w:r>
          </w:p>
          <w:p w:rsidR="00A22146" w:rsidRPr="00723358" w:rsidRDefault="00A22146" w:rsidP="00530FB9">
            <w:pPr>
              <w:pStyle w:val="a5"/>
              <w:snapToGri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233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E-mail: </w:t>
            </w:r>
            <w:r w:rsidR="00062A29" w:rsidRPr="007233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5F5F5"/>
                <w:lang w:val="en-US"/>
              </w:rPr>
              <w:t>gbuzgb5@yandex.ru</w:t>
            </w:r>
          </w:p>
          <w:p w:rsidR="00A22146" w:rsidRPr="00062A29" w:rsidRDefault="00A22146" w:rsidP="00530FB9">
            <w:pPr>
              <w:pStyle w:val="a5"/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233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23.06.2025 №</w:t>
            </w:r>
            <w:r w:rsidR="00062A29" w:rsidRPr="007233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134/14</w:t>
            </w:r>
          </w:p>
        </w:tc>
        <w:tc>
          <w:tcPr>
            <w:tcW w:w="4786" w:type="dxa"/>
            <w:tcBorders>
              <w:left w:val="nil"/>
            </w:tcBorders>
            <w:shd w:val="clear" w:color="auto" w:fill="auto"/>
          </w:tcPr>
          <w:p w:rsidR="00A22146" w:rsidRPr="00062A29" w:rsidRDefault="00A22146" w:rsidP="00530FB9">
            <w:pPr>
              <w:jc w:val="right"/>
              <w:rPr>
                <w:rFonts w:eastAsia="Arial Unicode MS"/>
                <w:b/>
                <w:kern w:val="1"/>
                <w:sz w:val="20"/>
                <w:szCs w:val="20"/>
                <w:lang w:val="en-US" w:eastAsia="ru-RU"/>
              </w:rPr>
            </w:pPr>
            <w:r w:rsidRPr="00062A29">
              <w:rPr>
                <w:rFonts w:eastAsia="Calibri"/>
                <w:b/>
                <w:sz w:val="20"/>
                <w:szCs w:val="20"/>
                <w:lang w:val="en-US"/>
              </w:rPr>
              <w:tab/>
            </w:r>
          </w:p>
          <w:p w:rsidR="00A22146" w:rsidRDefault="00A22146" w:rsidP="00A22146">
            <w:pPr>
              <w:pStyle w:val="ConsPlusNonformat"/>
              <w:tabs>
                <w:tab w:val="left" w:pos="9355"/>
              </w:tabs>
              <w:snapToGrid w:val="0"/>
              <w:ind w:left="2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  <w:p w:rsidR="00A22146" w:rsidRDefault="00A22146" w:rsidP="00A22146">
            <w:pPr>
              <w:pStyle w:val="ConsPlusNonformat"/>
              <w:tabs>
                <w:tab w:val="left" w:pos="9355"/>
              </w:tabs>
              <w:snapToGrid w:val="0"/>
              <w:ind w:left="2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125039, г. Москва, Пресненская наб., д. 10, стр. 2 (Башня 2)</w:t>
            </w:r>
          </w:p>
          <w:p w:rsidR="00A22146" w:rsidRDefault="00A22146" w:rsidP="00A22146">
            <w:pPr>
              <w:pStyle w:val="ConsPlusNonformat"/>
              <w:tabs>
                <w:tab w:val="left" w:pos="9355"/>
              </w:tabs>
              <w:snapToGrid w:val="0"/>
              <w:ind w:left="2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22146" w:rsidRDefault="00A22146" w:rsidP="00A2214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7124">
              <w:rPr>
                <w:rFonts w:ascii="Times New Roman" w:hAnsi="Times New Roman" w:cs="Times New Roman"/>
                <w:b/>
                <w:sz w:val="28"/>
              </w:rPr>
              <w:t>info_admin@minprom.gov.ru</w:t>
            </w:r>
          </w:p>
          <w:p w:rsidR="00A22146" w:rsidRPr="000D0577" w:rsidRDefault="00A22146" w:rsidP="00530FB9">
            <w:pPr>
              <w:widowControl w:val="0"/>
              <w:jc w:val="right"/>
              <w:rPr>
                <w:rFonts w:eastAsia="Arial Unicode MS"/>
                <w:b/>
                <w:kern w:val="1"/>
                <w:sz w:val="20"/>
                <w:szCs w:val="20"/>
                <w:lang w:eastAsia="ru-RU"/>
              </w:rPr>
            </w:pPr>
          </w:p>
          <w:p w:rsidR="00A22146" w:rsidRPr="00045F41" w:rsidRDefault="00A22146" w:rsidP="00530FB9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A22146" w:rsidRDefault="00A22146" w:rsidP="00A22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2146" w:rsidRDefault="00A22146" w:rsidP="0032489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4896" w:rsidRPr="00B97E35" w:rsidRDefault="00324896" w:rsidP="00324896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35">
        <w:rPr>
          <w:rFonts w:ascii="Times New Roman" w:hAnsi="Times New Roman" w:cs="Times New Roman"/>
          <w:b/>
          <w:sz w:val="28"/>
          <w:szCs w:val="28"/>
        </w:rPr>
        <w:t>Уведомление об отсутствии закупаемого товара в реестре российской промышленной продукции</w:t>
      </w:r>
    </w:p>
    <w:p w:rsidR="003946E3" w:rsidRDefault="003946E3" w:rsidP="003946E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324896" w:rsidRPr="00324896" w:rsidRDefault="00324896" w:rsidP="00B97E3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абзаца 3 подпункта а) пункта 7 Постановления</w:t>
      </w:r>
      <w:r w:rsidRPr="0032489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декабря 2024 г. N 1875</w:t>
      </w:r>
    </w:p>
    <w:p w:rsidR="00324896" w:rsidRDefault="00324896" w:rsidP="00B97E3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896">
        <w:rPr>
          <w:rFonts w:ascii="Times New Roman" w:hAnsi="Times New Roman" w:cs="Times New Roman"/>
          <w:sz w:val="28"/>
          <w:szCs w:val="28"/>
        </w:rPr>
        <w:t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>
        <w:rPr>
          <w:rFonts w:ascii="Times New Roman" w:hAnsi="Times New Roman" w:cs="Times New Roman"/>
          <w:sz w:val="28"/>
          <w:szCs w:val="28"/>
        </w:rPr>
        <w:t xml:space="preserve">, согласно п. 31 Правил формирования и ведения реестра российской промышленной продукции, состава сведений, включаемых в реестр, порядка включения таких сведений в реестр и исключения их из реестра, в том числе размещения таких сведений в ГИСП, и порядка предоставления сведений, включенных в реестр, утвержденный постановлением Правительства РФ от 17.07.2015 №719, в реестр российской промышленной продукции не включаются сведения о характеристиках продукции, включенной в данный реестр, </w:t>
      </w:r>
      <w:r w:rsidR="003946E3">
        <w:rPr>
          <w:rFonts w:ascii="Times New Roman" w:hAnsi="Times New Roman" w:cs="Times New Roman"/>
          <w:sz w:val="28"/>
          <w:szCs w:val="28"/>
        </w:rPr>
        <w:t xml:space="preserve">направляем в </w:t>
      </w:r>
      <w:proofErr w:type="spellStart"/>
      <w:r w:rsidR="003946E3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="003946E3">
        <w:rPr>
          <w:rFonts w:ascii="Times New Roman" w:hAnsi="Times New Roman" w:cs="Times New Roman"/>
          <w:sz w:val="28"/>
          <w:szCs w:val="28"/>
        </w:rPr>
        <w:t xml:space="preserve"> России настоящее уведомление об отсутствии закупаемого товара в реестре российской промышленной продукции: </w:t>
      </w:r>
    </w:p>
    <w:p w:rsidR="003946E3" w:rsidRDefault="003946E3" w:rsidP="003946E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3946E3" w:rsidTr="003946E3">
        <w:tc>
          <w:tcPr>
            <w:tcW w:w="5211" w:type="dxa"/>
          </w:tcPr>
          <w:p w:rsidR="003946E3" w:rsidRDefault="003946E3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Заказчике</w:t>
            </w:r>
          </w:p>
        </w:tc>
        <w:tc>
          <w:tcPr>
            <w:tcW w:w="5211" w:type="dxa"/>
          </w:tcPr>
          <w:p w:rsidR="003946E3" w:rsidRDefault="00F5057E" w:rsidP="00536C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57E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"Самарская областная детская инфекционная больница"</w:t>
            </w:r>
          </w:p>
        </w:tc>
      </w:tr>
      <w:tr w:rsidR="003946E3" w:rsidRPr="00062A29" w:rsidTr="003946E3">
        <w:tc>
          <w:tcPr>
            <w:tcW w:w="5211" w:type="dxa"/>
          </w:tcPr>
          <w:p w:rsidR="003946E3" w:rsidRDefault="003946E3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заказчика, почтовый адрес, адрес электронной почты, номер контактного телефона</w:t>
            </w:r>
          </w:p>
        </w:tc>
        <w:tc>
          <w:tcPr>
            <w:tcW w:w="5211" w:type="dxa"/>
          </w:tcPr>
          <w:p w:rsidR="00062A29" w:rsidRPr="00062A29" w:rsidRDefault="00062A29" w:rsidP="00062A2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443029 Самарская область, г. Самара, Промышленный район, </w:t>
            </w:r>
            <w:proofErr w:type="spellStart"/>
            <w:r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Шверника</w:t>
            </w:r>
            <w:proofErr w:type="spellEnd"/>
            <w:r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ул., д. 1</w:t>
            </w:r>
            <w:r w:rsidR="00536CBF"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62A29" w:rsidRPr="00062A29" w:rsidRDefault="003946E3" w:rsidP="00062A2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E-mail:</w:t>
            </w:r>
            <w:r w:rsidR="00062A29"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5" w:history="1">
              <w:r w:rsidR="00062A29" w:rsidRPr="00062A29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  <w:lang w:val="en-US"/>
                </w:rPr>
                <w:t>gbuzgb5@yandex.ru</w:t>
              </w:r>
            </w:hyperlink>
            <w:r w:rsidR="00536CBF"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3946E3" w:rsidRPr="00062A29" w:rsidRDefault="00536CBF" w:rsidP="00062A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  <w:r w:rsidR="00062A29" w:rsidRPr="00062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7-846-975-32-95</w:t>
            </w:r>
          </w:p>
        </w:tc>
      </w:tr>
      <w:tr w:rsidR="003946E3" w:rsidTr="003946E3">
        <w:tc>
          <w:tcPr>
            <w:tcW w:w="5211" w:type="dxa"/>
          </w:tcPr>
          <w:p w:rsidR="003946E3" w:rsidRDefault="003946E3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товаре, потребность в котором имеется у заказчика и который отсутствует в реестре российской промышленной продукции</w:t>
            </w:r>
          </w:p>
        </w:tc>
        <w:tc>
          <w:tcPr>
            <w:tcW w:w="5211" w:type="dxa"/>
          </w:tcPr>
          <w:p w:rsidR="003946E3" w:rsidRDefault="003946E3" w:rsidP="00536C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товара:</w:t>
            </w:r>
            <w:r w:rsidR="00536CBF" w:rsidRPr="00536CBF">
              <w:rPr>
                <w:rFonts w:ascii="Times New Roman" w:hAnsi="Times New Roman" w:cs="Times New Roman"/>
                <w:sz w:val="28"/>
                <w:szCs w:val="28"/>
              </w:rPr>
              <w:t xml:space="preserve"> Набор для акушерских/гинекологических операций, не содержащий лекарственные средства, одноразового использования</w:t>
            </w:r>
          </w:p>
        </w:tc>
      </w:tr>
      <w:tr w:rsidR="003946E3" w:rsidTr="003946E3">
        <w:tc>
          <w:tcPr>
            <w:tcW w:w="5211" w:type="dxa"/>
          </w:tcPr>
          <w:p w:rsidR="003946E3" w:rsidRDefault="003946E3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3946E3" w:rsidRDefault="00085C25" w:rsidP="00085C2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товара по </w:t>
            </w:r>
            <w:r w:rsidRPr="00085C25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продукции по видам 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деятельности </w:t>
            </w:r>
            <w:r w:rsidR="00536CBF">
              <w:rPr>
                <w:rFonts w:ascii="Times New Roman" w:hAnsi="Times New Roman" w:cs="Times New Roman"/>
                <w:sz w:val="28"/>
                <w:szCs w:val="28"/>
              </w:rPr>
              <w:t>ОК 034-2014 (КПЕС 2008) 32.50.</w:t>
            </w:r>
            <w:r w:rsidR="00536CBF" w:rsidRPr="00536C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.190</w:t>
            </w:r>
          </w:p>
        </w:tc>
      </w:tr>
      <w:tr w:rsidR="00085C25" w:rsidTr="003946E3">
        <w:tc>
          <w:tcPr>
            <w:tcW w:w="5211" w:type="dxa"/>
          </w:tcPr>
          <w:p w:rsidR="00085C25" w:rsidRDefault="00085C25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5C25" w:rsidRDefault="00085C25" w:rsidP="00A221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товара по единой Товарной номенклатуре внешнеэкономической деятельности Евразийского экономического союза, предусмотренный правом Евразийского экономического союза: </w:t>
            </w:r>
            <w:r w:rsidR="00A22146" w:rsidRPr="00A22146">
              <w:rPr>
                <w:rFonts w:ascii="Times New Roman" w:hAnsi="Times New Roman" w:cs="Times New Roman"/>
                <w:sz w:val="28"/>
                <w:szCs w:val="28"/>
              </w:rPr>
              <w:t>9018 90 840 9.</w:t>
            </w:r>
          </w:p>
        </w:tc>
      </w:tr>
      <w:tr w:rsidR="00085C25" w:rsidTr="003946E3">
        <w:tc>
          <w:tcPr>
            <w:tcW w:w="5211" w:type="dxa"/>
          </w:tcPr>
          <w:p w:rsidR="00085C25" w:rsidRDefault="00085C25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5C25" w:rsidRDefault="00085C25" w:rsidP="003946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товара: согласно приложению</w:t>
            </w:r>
          </w:p>
        </w:tc>
      </w:tr>
    </w:tbl>
    <w:p w:rsidR="003946E3" w:rsidRDefault="003946E3" w:rsidP="003946E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3946E3" w:rsidRDefault="003946E3" w:rsidP="003946E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3946E3" w:rsidRDefault="00085C25" w:rsidP="003946E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описание объекта закупки с характеристиками товара, потребность в котором имеется у заказчика и который отсутствует в реестре российской промышленной продукции.</w:t>
      </w:r>
    </w:p>
    <w:p w:rsidR="00324896" w:rsidRDefault="00324896" w:rsidP="0032489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3D12" w:rsidRDefault="00A22146" w:rsidP="002D6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F5057E">
        <w:rPr>
          <w:rFonts w:ascii="Times New Roman" w:hAnsi="Times New Roman" w:cs="Times New Roman"/>
          <w:sz w:val="28"/>
          <w:szCs w:val="28"/>
        </w:rPr>
        <w:t>ГБУЗ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057E">
        <w:rPr>
          <w:rFonts w:ascii="Times New Roman" w:hAnsi="Times New Roman" w:cs="Times New Roman"/>
          <w:sz w:val="28"/>
          <w:szCs w:val="28"/>
        </w:rPr>
        <w:t>СОДИБ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6E67" w:rsidRPr="00CF0BF7">
        <w:rPr>
          <w:rFonts w:ascii="Times New Roman" w:hAnsi="Times New Roman" w:cs="Times New Roman"/>
          <w:sz w:val="28"/>
          <w:szCs w:val="28"/>
        </w:rPr>
        <w:tab/>
      </w:r>
      <w:r w:rsidR="002D6E67" w:rsidRPr="00CF0BF7">
        <w:rPr>
          <w:rFonts w:ascii="Times New Roman" w:hAnsi="Times New Roman" w:cs="Times New Roman"/>
          <w:sz w:val="28"/>
          <w:szCs w:val="28"/>
        </w:rPr>
        <w:tab/>
      </w:r>
      <w:r w:rsidR="002D6E67" w:rsidRPr="00CF0BF7">
        <w:rPr>
          <w:rFonts w:ascii="Times New Roman" w:hAnsi="Times New Roman" w:cs="Times New Roman"/>
          <w:sz w:val="28"/>
          <w:szCs w:val="28"/>
        </w:rPr>
        <w:tab/>
      </w:r>
      <w:r w:rsidR="002D6E67" w:rsidRPr="00CF0BF7">
        <w:rPr>
          <w:rFonts w:ascii="Times New Roman" w:hAnsi="Times New Roman" w:cs="Times New Roman"/>
          <w:sz w:val="28"/>
          <w:szCs w:val="28"/>
        </w:rPr>
        <w:tab/>
      </w:r>
      <w:r w:rsidR="00F5057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F5057E">
        <w:rPr>
          <w:rFonts w:ascii="Times New Roman" w:hAnsi="Times New Roman" w:cs="Times New Roman"/>
          <w:sz w:val="28"/>
          <w:szCs w:val="28"/>
        </w:rPr>
        <w:t>Китайчик</w:t>
      </w:r>
      <w:proofErr w:type="spellEnd"/>
      <w:r w:rsidR="002D6E67" w:rsidRPr="00CF0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D12" w:rsidRDefault="00F23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3D12" w:rsidRDefault="00F23D12" w:rsidP="00F23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23D12" w:rsidSect="008F0D3A">
          <w:pgSz w:w="11906" w:h="16838"/>
          <w:pgMar w:top="568" w:right="566" w:bottom="284" w:left="1134" w:header="708" w:footer="708" w:gutter="0"/>
          <w:cols w:space="708"/>
          <w:docGrid w:linePitch="360"/>
        </w:sectPr>
      </w:pPr>
    </w:p>
    <w:p w:rsidR="00F23D12" w:rsidRPr="00F23D12" w:rsidRDefault="00F23D12" w:rsidP="00F23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2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</w:p>
    <w:p w:rsidR="00F23D12" w:rsidRPr="00F23D12" w:rsidRDefault="00F23D12" w:rsidP="00F23D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3D12">
        <w:rPr>
          <w:rFonts w:ascii="Times New Roman" w:eastAsia="Times New Roman" w:hAnsi="Times New Roman" w:cs="Times New Roman"/>
          <w:lang w:eastAsia="ru-RU"/>
        </w:rPr>
        <w:t xml:space="preserve">описание объекта закупки с характеристиками товара, </w:t>
      </w:r>
    </w:p>
    <w:p w:rsidR="00F23D12" w:rsidRPr="00F23D12" w:rsidRDefault="00F23D12" w:rsidP="00F23D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3D12">
        <w:rPr>
          <w:rFonts w:ascii="Times New Roman" w:eastAsia="Times New Roman" w:hAnsi="Times New Roman" w:cs="Times New Roman"/>
          <w:lang w:eastAsia="ru-RU"/>
        </w:rPr>
        <w:t xml:space="preserve">потребность в котором имеется у заказчика и </w:t>
      </w:r>
    </w:p>
    <w:p w:rsidR="00F23D12" w:rsidRPr="00F23D12" w:rsidRDefault="00F23D12" w:rsidP="00F23D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23D12">
        <w:rPr>
          <w:rFonts w:ascii="Times New Roman" w:eastAsia="Times New Roman" w:hAnsi="Times New Roman" w:cs="Times New Roman"/>
          <w:lang w:eastAsia="ru-RU"/>
        </w:rPr>
        <w:t xml:space="preserve">который отсутствует в реестре </w:t>
      </w:r>
    </w:p>
    <w:p w:rsidR="00F23D12" w:rsidRPr="00F23D12" w:rsidRDefault="00F23D12" w:rsidP="00F23D1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lang w:eastAsia="ru-RU"/>
        </w:rPr>
      </w:pPr>
      <w:r w:rsidRPr="00F23D12">
        <w:rPr>
          <w:rFonts w:ascii="Times New Roman" w:eastAsia="Times New Roman" w:hAnsi="Times New Roman" w:cs="Times New Roman"/>
          <w:lang w:eastAsia="ru-RU"/>
        </w:rPr>
        <w:t>российской промышленной продукции</w:t>
      </w:r>
    </w:p>
    <w:p w:rsidR="00F23D12" w:rsidRPr="00F23D12" w:rsidRDefault="00F23D12" w:rsidP="00F23D1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F23D12" w:rsidRPr="00F23D12" w:rsidRDefault="00F23D12" w:rsidP="00F23D1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23D1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ОПИСАНИЕ ОБЪЕКТА ЗАКУПКИ</w:t>
      </w:r>
    </w:p>
    <w:p w:rsidR="00F23D12" w:rsidRPr="00F23D12" w:rsidRDefault="00F23D12" w:rsidP="00F23D12">
      <w:pPr>
        <w:spacing w:after="0" w:line="240" w:lineRule="auto"/>
        <w:jc w:val="center"/>
        <w:rPr>
          <w:rFonts w:ascii="PT Astra Serif" w:eastAsia="Times New Roman" w:hAnsi="PT Astra Serif" w:cs="Times New Roman"/>
          <w:color w:val="31849B" w:themeColor="accent5" w:themeShade="BF"/>
          <w:sz w:val="20"/>
          <w:szCs w:val="20"/>
          <w:lang w:eastAsia="ru-RU"/>
        </w:rPr>
      </w:pPr>
    </w:p>
    <w:p w:rsidR="00F23D12" w:rsidRPr="00F23D12" w:rsidRDefault="00F23D12" w:rsidP="00F23D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3D12" w:rsidRPr="00F23D12" w:rsidRDefault="00F23D12" w:rsidP="00F23D12">
      <w:pPr>
        <w:widowControl w:val="0"/>
        <w:tabs>
          <w:tab w:val="left" w:pos="-284"/>
        </w:tabs>
        <w:autoSpaceDE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23D1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Pr="00F23D1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Поставка наборов гинекологических смотровых</w:t>
      </w:r>
    </w:p>
    <w:tbl>
      <w:tblPr>
        <w:tblW w:w="15877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65"/>
        <w:gridCol w:w="1562"/>
        <w:gridCol w:w="1984"/>
        <w:gridCol w:w="3206"/>
        <w:gridCol w:w="1843"/>
        <w:gridCol w:w="1984"/>
        <w:gridCol w:w="2181"/>
        <w:gridCol w:w="1559"/>
        <w:gridCol w:w="993"/>
      </w:tblGrid>
      <w:tr w:rsidR="00F23D12" w:rsidRPr="00F23D12" w:rsidTr="00A56028">
        <w:trPr>
          <w:trHeight w:val="841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Times New Roman" w:hAnsi="Times New Roman" w:cs="Times New Roman"/>
                <w:b/>
                <w:kern w:val="2"/>
                <w:lang w:eastAsia="zh-CN"/>
              </w:rPr>
              <w:t xml:space="preserve">№ </w:t>
            </w:r>
            <w:r w:rsidRPr="00F23D12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п/п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lang w:eastAsia="ar-SA"/>
              </w:rPr>
            </w:pPr>
            <w:r w:rsidRPr="00F23D12">
              <w:rPr>
                <w:rFonts w:ascii="Times New Roman" w:eastAsia="Arial Unicode MS" w:hAnsi="Times New Roman" w:cs="Times New Roman"/>
                <w:b/>
                <w:bCs/>
                <w:kern w:val="2"/>
                <w:lang w:eastAsia="ar-SA"/>
              </w:rPr>
              <w:t>Код по КТРУ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Наименование товара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 xml:space="preserve">Наименование </w:t>
            </w:r>
            <w:r w:rsidRPr="00F23D12">
              <w:rPr>
                <w:rFonts w:ascii="Times New Roman" w:eastAsia="Calibri" w:hAnsi="Times New Roman" w:cs="Times New Roman"/>
                <w:b/>
                <w:lang w:eastAsia="ar-SA"/>
              </w:rPr>
              <w:t>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Ед. изм. характеристики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Инструкция по заполнению характеристик в заявке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Количество</w:t>
            </w:r>
          </w:p>
        </w:tc>
      </w:tr>
      <w:tr w:rsidR="00F23D12" w:rsidRPr="00F23D12" w:rsidTr="00A56028">
        <w:trPr>
          <w:trHeight w:val="859"/>
          <w:jc w:val="center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6" w:tgtFrame="_blank" w:history="1">
              <w:r w:rsidRPr="00F23D12">
                <w:rPr>
                  <w:rFonts w:ascii="Times New Roman" w:eastAsia="Times New Roman" w:hAnsi="Times New Roman" w:cs="Times New Roman"/>
                  <w:lang w:eastAsia="ar-SA"/>
                </w:rPr>
                <w:t>32.50.50.190-00000536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Набор для акушерских/гинекологических операций предназначен для комплексного обследования женщин, для проведения профилактических осмотров и различных лечебных процедур, забора материала на анализ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Соответствие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штука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F23D12">
              <w:rPr>
                <w:rFonts w:ascii="Times New Roman" w:eastAsia="Calibri" w:hAnsi="Times New Roman" w:cs="Times New Roman"/>
                <w:kern w:val="2"/>
                <w:lang w:eastAsia="zh-CN"/>
              </w:rPr>
              <w:t>1 000</w:t>
            </w:r>
          </w:p>
        </w:tc>
      </w:tr>
      <w:tr w:rsidR="00F23D12" w:rsidRPr="00F23D12" w:rsidTr="00A56028">
        <w:trPr>
          <w:trHeight w:val="772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Зеркало гинекологическое по Куско одноразовое №2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≥ </w:t>
            </w:r>
            <w:r w:rsidRPr="00F23D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9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Подкладная пеленка из нетканого материала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>≥</w:t>
            </w:r>
            <w:r w:rsidRPr="00F23D12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9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Длина пеленки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>≥ 60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Сантиметр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9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Ширина пеленки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>≥ 40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Сантиметр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Перчатки смотровые, размер М</w:t>
            </w:r>
          </w:p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≥ 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Пара (2 шт.)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Шпатель </w:t>
            </w:r>
            <w:proofErr w:type="spellStart"/>
            <w:r w:rsidRPr="00F23D12">
              <w:rPr>
                <w:rFonts w:ascii="Times New Roman" w:eastAsia="Times New Roman" w:hAnsi="Times New Roman" w:cs="Times New Roman"/>
              </w:rPr>
              <w:t>Эйра</w:t>
            </w:r>
            <w:proofErr w:type="spellEnd"/>
          </w:p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>≥ 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Ложка </w:t>
            </w:r>
            <w:proofErr w:type="spellStart"/>
            <w:r w:rsidRPr="00F23D12">
              <w:rPr>
                <w:rFonts w:ascii="Times New Roman" w:eastAsia="Times New Roman" w:hAnsi="Times New Roman" w:cs="Times New Roman"/>
              </w:rPr>
              <w:t>Фолькмана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>≥ 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23D12">
              <w:rPr>
                <w:rFonts w:ascii="Times New Roman" w:eastAsia="Times New Roman" w:hAnsi="Times New Roman" w:cs="Times New Roman"/>
              </w:rPr>
              <w:t>Цитощетка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≥ </w:t>
            </w:r>
            <w:r w:rsidRPr="00F23D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>Предметное стекло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3D1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≥ </w:t>
            </w:r>
            <w:r w:rsidRPr="00F23D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3D12"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10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Стерильно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52"/>
          <w:jc w:val="center"/>
        </w:trPr>
        <w:tc>
          <w:tcPr>
            <w:tcW w:w="56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Индивидуально упаковано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3D12" w:rsidRPr="00F23D12" w:rsidTr="00A56028">
        <w:trPr>
          <w:trHeight w:val="839"/>
          <w:jc w:val="center"/>
        </w:trPr>
        <w:tc>
          <w:tcPr>
            <w:tcW w:w="5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hi-IN"/>
              </w:rPr>
            </w:pP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Одноразового использования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3D12">
              <w:rPr>
                <w:rFonts w:ascii="Times New Roman" w:eastAsia="Times New Roman" w:hAnsi="Times New Roman" w:cs="Times New Roman"/>
                <w:bCs/>
              </w:rPr>
              <w:t>Соответствие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D12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не может изменяться участником закупки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D12" w:rsidRPr="00F23D12" w:rsidRDefault="00F23D12" w:rsidP="00F23D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23D12" w:rsidRPr="00F23D12" w:rsidRDefault="00F23D12" w:rsidP="00F23D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3D12" w:rsidRPr="00F23D12" w:rsidRDefault="00F23D12" w:rsidP="00F23D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23D12" w:rsidRPr="00F23D12" w:rsidRDefault="00F23D12" w:rsidP="00F23D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23D12" w:rsidRPr="00F23D12" w:rsidRDefault="00F23D12" w:rsidP="00F23D12">
      <w:pPr>
        <w:shd w:val="clear" w:color="auto" w:fill="FFFFFF"/>
        <w:spacing w:before="10" w:after="0" w:line="240" w:lineRule="auto"/>
        <w:ind w:right="-28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F23D12" w:rsidRPr="00F23D12" w:rsidRDefault="00F23D12" w:rsidP="00F23D12">
      <w:pPr>
        <w:shd w:val="clear" w:color="auto" w:fill="FFFFFF"/>
        <w:spacing w:before="10" w:after="0" w:line="240" w:lineRule="auto"/>
        <w:ind w:right="-28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F23D12" w:rsidRPr="00F23D12" w:rsidRDefault="00F23D12" w:rsidP="00F23D12">
      <w:pPr>
        <w:widowControl w:val="0"/>
        <w:tabs>
          <w:tab w:val="left" w:pos="-284"/>
        </w:tabs>
        <w:autoSpaceDE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F23D12" w:rsidRPr="00F23D12" w:rsidRDefault="00F23D12" w:rsidP="00F23D12">
      <w:pPr>
        <w:widowControl w:val="0"/>
        <w:tabs>
          <w:tab w:val="left" w:pos="-284"/>
        </w:tabs>
        <w:autoSpaceDE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F23D12" w:rsidRPr="00F23D12" w:rsidRDefault="00F23D12" w:rsidP="00F23D12">
      <w:pPr>
        <w:widowControl w:val="0"/>
        <w:tabs>
          <w:tab w:val="left" w:pos="-284"/>
        </w:tabs>
        <w:autoSpaceDE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F23D12" w:rsidRPr="00F23D12" w:rsidRDefault="00F23D12" w:rsidP="00F23D12">
      <w:pPr>
        <w:widowControl w:val="0"/>
        <w:tabs>
          <w:tab w:val="left" w:pos="-284"/>
        </w:tabs>
        <w:autoSpaceDE w:val="0"/>
        <w:snapToGri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F23D12" w:rsidRPr="00F23D12" w:rsidRDefault="00F23D12" w:rsidP="00F23D12">
      <w:pPr>
        <w:spacing w:after="0" w:line="240" w:lineRule="auto"/>
        <w:ind w:left="-142" w:right="-195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3D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Остаточный срок годности Товара на момент поставки должен </w:t>
      </w:r>
      <w:proofErr w:type="gramStart"/>
      <w:r w:rsidRPr="00F23D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составлять </w:t>
      </w:r>
      <w:r w:rsidRPr="00F23D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не</w:t>
      </w:r>
      <w:proofErr w:type="gramEnd"/>
      <w:r w:rsidRPr="00F23D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менее 10 месяцев</w:t>
      </w:r>
      <w:r w:rsidRPr="00F23D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23D12" w:rsidRPr="00F23D12" w:rsidRDefault="00F23D12" w:rsidP="00F23D12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</w:pPr>
    </w:p>
    <w:p w:rsidR="00F23D12" w:rsidRPr="00F23D12" w:rsidRDefault="00F23D12" w:rsidP="00F23D12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</w:pPr>
    </w:p>
    <w:p w:rsidR="00F23D12" w:rsidRPr="00F23D12" w:rsidRDefault="00F23D12" w:rsidP="00F23D1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</w:pPr>
      <w:r w:rsidRPr="00F23D12"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  <w:t>Поставляемый Товар должен быть новым товаром (товаром, который не был в употреблении).</w:t>
      </w:r>
    </w:p>
    <w:p w:rsidR="00F23D12" w:rsidRPr="00F23D12" w:rsidRDefault="00F23D12" w:rsidP="00F23D1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</w:pPr>
      <w:r w:rsidRPr="00F23D12">
        <w:rPr>
          <w:rFonts w:ascii="PT Astra Serif" w:eastAsia="Calibri" w:hAnsi="PT Astra Serif" w:cs="Times New Roman"/>
          <w:bCs/>
          <w:color w:val="000000"/>
          <w:sz w:val="18"/>
          <w:szCs w:val="18"/>
          <w:shd w:val="clear" w:color="auto" w:fill="FFFFFF"/>
          <w:lang w:bidi="ru-RU"/>
        </w:rPr>
        <w:t>Поставка Товара осуществляется силами и средствами Поставщика с разгрузкой с транспортного средства и с соблюдением условий хранения Товара, предусмотренных Инструкцией по применению.</w:t>
      </w:r>
    </w:p>
    <w:p w:rsidR="00F23D12" w:rsidRPr="00F23D12" w:rsidRDefault="00F23D12" w:rsidP="00F23D1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</w:pPr>
      <w:r w:rsidRPr="00F23D12">
        <w:rPr>
          <w:rFonts w:ascii="PT Astra Serif" w:eastAsia="Times New Roman" w:hAnsi="PT Astra Serif" w:cs="Times New Roman"/>
          <w:bCs/>
          <w:color w:val="000000"/>
          <w:sz w:val="18"/>
          <w:szCs w:val="18"/>
          <w:shd w:val="clear" w:color="auto" w:fill="FFFFFF"/>
          <w:lang w:eastAsia="ru-RU" w:bidi="ru-RU"/>
        </w:rPr>
        <w:t>Товар должен иметь инструкции по применению на русском языке. Товар должен быть поставлен в упаковке (таре), обеспечивающей защиту от повреждений или порчи во время транспортировки и хранения, не подлежащей возврату Поставщику.</w:t>
      </w:r>
    </w:p>
    <w:p w:rsidR="00F23D12" w:rsidRPr="00F23D12" w:rsidRDefault="00F23D12" w:rsidP="00F23D12">
      <w:pPr>
        <w:keepNext/>
        <w:suppressAutoHyphens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</w:p>
    <w:p w:rsidR="00F23D12" w:rsidRPr="00F23D12" w:rsidRDefault="00F23D12" w:rsidP="00F23D12">
      <w:pPr>
        <w:spacing w:after="0" w:line="240" w:lineRule="auto"/>
        <w:outlineLvl w:val="0"/>
        <w:rPr>
          <w:rFonts w:ascii="PT Astra Serif" w:eastAsia="Times New Roman" w:hAnsi="PT Astra Serif" w:cs="Times New Roman"/>
          <w:bCs/>
          <w:sz w:val="20"/>
          <w:szCs w:val="20"/>
          <w:shd w:val="clear" w:color="auto" w:fill="FFFFFF"/>
          <w:lang w:eastAsia="ru-RU"/>
        </w:rPr>
      </w:pPr>
    </w:p>
    <w:p w:rsidR="002D6E67" w:rsidRDefault="002D6E67" w:rsidP="00A2214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D6E67" w:rsidSect="00F23D12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D3"/>
    <w:rsid w:val="00010829"/>
    <w:rsid w:val="0002001B"/>
    <w:rsid w:val="0003554F"/>
    <w:rsid w:val="00062A29"/>
    <w:rsid w:val="000811A6"/>
    <w:rsid w:val="00083148"/>
    <w:rsid w:val="00085C25"/>
    <w:rsid w:val="00093A4A"/>
    <w:rsid w:val="00093FBD"/>
    <w:rsid w:val="0009611C"/>
    <w:rsid w:val="000D2FCC"/>
    <w:rsid w:val="000D72D4"/>
    <w:rsid w:val="001105D2"/>
    <w:rsid w:val="0011575A"/>
    <w:rsid w:val="0013177B"/>
    <w:rsid w:val="00170B95"/>
    <w:rsid w:val="00175F77"/>
    <w:rsid w:val="0018124C"/>
    <w:rsid w:val="001A0CF6"/>
    <w:rsid w:val="001A5B1A"/>
    <w:rsid w:val="001B3C06"/>
    <w:rsid w:val="001B7409"/>
    <w:rsid w:val="001C5890"/>
    <w:rsid w:val="001D549B"/>
    <w:rsid w:val="001E3FCC"/>
    <w:rsid w:val="00202CBC"/>
    <w:rsid w:val="00224B5A"/>
    <w:rsid w:val="0026291C"/>
    <w:rsid w:val="00283A93"/>
    <w:rsid w:val="002A59F8"/>
    <w:rsid w:val="002B35DA"/>
    <w:rsid w:val="002B596A"/>
    <w:rsid w:val="002D6E67"/>
    <w:rsid w:val="002E0804"/>
    <w:rsid w:val="002F029B"/>
    <w:rsid w:val="00304F31"/>
    <w:rsid w:val="00324896"/>
    <w:rsid w:val="003261CB"/>
    <w:rsid w:val="00381D87"/>
    <w:rsid w:val="00392404"/>
    <w:rsid w:val="003946E3"/>
    <w:rsid w:val="003A764E"/>
    <w:rsid w:val="003B3A73"/>
    <w:rsid w:val="003C757A"/>
    <w:rsid w:val="003D2D48"/>
    <w:rsid w:val="003D4601"/>
    <w:rsid w:val="003F0647"/>
    <w:rsid w:val="003F5077"/>
    <w:rsid w:val="00401ADF"/>
    <w:rsid w:val="00417369"/>
    <w:rsid w:val="0042278F"/>
    <w:rsid w:val="0042583D"/>
    <w:rsid w:val="004312E6"/>
    <w:rsid w:val="004359E5"/>
    <w:rsid w:val="00476EDD"/>
    <w:rsid w:val="00483D3A"/>
    <w:rsid w:val="004B6A11"/>
    <w:rsid w:val="004B7254"/>
    <w:rsid w:val="004E4067"/>
    <w:rsid w:val="004E4987"/>
    <w:rsid w:val="00520B73"/>
    <w:rsid w:val="00523097"/>
    <w:rsid w:val="005273D1"/>
    <w:rsid w:val="00536CBF"/>
    <w:rsid w:val="00537124"/>
    <w:rsid w:val="0056200B"/>
    <w:rsid w:val="005650EB"/>
    <w:rsid w:val="00575145"/>
    <w:rsid w:val="00576B2A"/>
    <w:rsid w:val="00586E51"/>
    <w:rsid w:val="005A0823"/>
    <w:rsid w:val="005D40FE"/>
    <w:rsid w:val="005E1B97"/>
    <w:rsid w:val="005E522F"/>
    <w:rsid w:val="005E7251"/>
    <w:rsid w:val="00621E35"/>
    <w:rsid w:val="00646FC8"/>
    <w:rsid w:val="00673CBF"/>
    <w:rsid w:val="00674BCC"/>
    <w:rsid w:val="006C50CC"/>
    <w:rsid w:val="006F3255"/>
    <w:rsid w:val="006F6ECA"/>
    <w:rsid w:val="006F7E29"/>
    <w:rsid w:val="00702253"/>
    <w:rsid w:val="0070562E"/>
    <w:rsid w:val="00723358"/>
    <w:rsid w:val="0073054E"/>
    <w:rsid w:val="00756CA3"/>
    <w:rsid w:val="00783C4D"/>
    <w:rsid w:val="007871A9"/>
    <w:rsid w:val="007A2731"/>
    <w:rsid w:val="007B5674"/>
    <w:rsid w:val="007F7D0B"/>
    <w:rsid w:val="008032B0"/>
    <w:rsid w:val="00845794"/>
    <w:rsid w:val="0085278F"/>
    <w:rsid w:val="008537AD"/>
    <w:rsid w:val="0086189F"/>
    <w:rsid w:val="0088525C"/>
    <w:rsid w:val="00892BBD"/>
    <w:rsid w:val="008A268B"/>
    <w:rsid w:val="008C17E6"/>
    <w:rsid w:val="008D33DA"/>
    <w:rsid w:val="008F0D3A"/>
    <w:rsid w:val="008F1CD3"/>
    <w:rsid w:val="008F6FAD"/>
    <w:rsid w:val="009229A5"/>
    <w:rsid w:val="00957356"/>
    <w:rsid w:val="009621EB"/>
    <w:rsid w:val="009768C8"/>
    <w:rsid w:val="009B39D0"/>
    <w:rsid w:val="009D7FBA"/>
    <w:rsid w:val="009F34C4"/>
    <w:rsid w:val="00A22146"/>
    <w:rsid w:val="00A23B27"/>
    <w:rsid w:val="00A5169C"/>
    <w:rsid w:val="00A633FC"/>
    <w:rsid w:val="00A66450"/>
    <w:rsid w:val="00A74160"/>
    <w:rsid w:val="00A76849"/>
    <w:rsid w:val="00A84BC2"/>
    <w:rsid w:val="00AD659D"/>
    <w:rsid w:val="00AF4830"/>
    <w:rsid w:val="00AF5819"/>
    <w:rsid w:val="00B10901"/>
    <w:rsid w:val="00B17881"/>
    <w:rsid w:val="00B827C9"/>
    <w:rsid w:val="00B877D2"/>
    <w:rsid w:val="00B97E35"/>
    <w:rsid w:val="00BA27FA"/>
    <w:rsid w:val="00BC3753"/>
    <w:rsid w:val="00BF7244"/>
    <w:rsid w:val="00C4377B"/>
    <w:rsid w:val="00C87D26"/>
    <w:rsid w:val="00C93771"/>
    <w:rsid w:val="00CB56CA"/>
    <w:rsid w:val="00CF0BF7"/>
    <w:rsid w:val="00CF2D19"/>
    <w:rsid w:val="00D07F20"/>
    <w:rsid w:val="00D278E6"/>
    <w:rsid w:val="00D40A1A"/>
    <w:rsid w:val="00D45634"/>
    <w:rsid w:val="00D64FD8"/>
    <w:rsid w:val="00DB69AD"/>
    <w:rsid w:val="00DD10EA"/>
    <w:rsid w:val="00DF4481"/>
    <w:rsid w:val="00E02E87"/>
    <w:rsid w:val="00E40AA0"/>
    <w:rsid w:val="00E61F23"/>
    <w:rsid w:val="00E63611"/>
    <w:rsid w:val="00E75D8A"/>
    <w:rsid w:val="00E865B4"/>
    <w:rsid w:val="00EA36D4"/>
    <w:rsid w:val="00EE28D4"/>
    <w:rsid w:val="00F053AF"/>
    <w:rsid w:val="00F23D12"/>
    <w:rsid w:val="00F256C5"/>
    <w:rsid w:val="00F35969"/>
    <w:rsid w:val="00F5057E"/>
    <w:rsid w:val="00F705C3"/>
    <w:rsid w:val="00FB2209"/>
    <w:rsid w:val="00FB7E1D"/>
    <w:rsid w:val="00FC1331"/>
    <w:rsid w:val="00FC75B9"/>
    <w:rsid w:val="00FD35B9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73373-F4B7-425F-A92A-6DCEF42C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702253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2E"/>
    <w:rPr>
      <w:rFonts w:ascii="Tahoma" w:hAnsi="Tahoma" w:cs="Tahoma"/>
      <w:sz w:val="16"/>
      <w:szCs w:val="16"/>
    </w:rPr>
  </w:style>
  <w:style w:type="paragraph" w:styleId="a5">
    <w:name w:val="No Spacing"/>
    <w:aliases w:val="для таблиц,Без интервала2,No Spacing,No Spacing_0,Без интервала 111,МОЙ,мой,No Spacing_1"/>
    <w:link w:val="a6"/>
    <w:uiPriority w:val="1"/>
    <w:qFormat/>
    <w:rsid w:val="00674BCC"/>
    <w:pPr>
      <w:spacing w:after="0" w:line="240" w:lineRule="auto"/>
    </w:pPr>
  </w:style>
  <w:style w:type="character" w:styleId="a7">
    <w:name w:val="Emphasis"/>
    <w:basedOn w:val="a0"/>
    <w:uiPriority w:val="20"/>
    <w:qFormat/>
    <w:rsid w:val="0013177B"/>
    <w:rPr>
      <w:i/>
      <w:iCs/>
    </w:rPr>
  </w:style>
  <w:style w:type="table" w:styleId="a8">
    <w:name w:val="Table Grid"/>
    <w:basedOn w:val="a1"/>
    <w:uiPriority w:val="59"/>
    <w:rsid w:val="0039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46E3"/>
    <w:rPr>
      <w:color w:val="0000FF" w:themeColor="hyperlink"/>
      <w:u w:val="single"/>
    </w:rPr>
  </w:style>
  <w:style w:type="character" w:customStyle="1" w:styleId="a6">
    <w:name w:val="Без интервала Знак"/>
    <w:aliases w:val="для таблиц Знак,Без интервала2 Знак,No Spacing Знак,No Spacing_0 Знак,Без интервала 111 Знак,МОЙ Знак,мой Знак,No Spacing_1 Знак"/>
    <w:link w:val="a5"/>
    <w:uiPriority w:val="1"/>
    <w:qFormat/>
    <w:rsid w:val="00A2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70514&amp;backUrl=" TargetMode="External"/><Relationship Id="rId5" Type="http://schemas.openxmlformats.org/officeDocument/2006/relationships/hyperlink" Target="mailto:gbuzgb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A672-1572-46E0-954B-D612788E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Рагожникова</dc:creator>
  <cp:lastModifiedBy>Латчук Анастасия Владимировна</cp:lastModifiedBy>
  <cp:revision>120</cp:revision>
  <cp:lastPrinted>2025-06-23T04:16:00Z</cp:lastPrinted>
  <dcterms:created xsi:type="dcterms:W3CDTF">2018-12-29T09:44:00Z</dcterms:created>
  <dcterms:modified xsi:type="dcterms:W3CDTF">2025-06-26T11:11:00Z</dcterms:modified>
</cp:coreProperties>
</file>